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8E14" w14:textId="22DA56EA" w:rsidR="00423658" w:rsidRPr="00BE2223" w:rsidRDefault="00BE2223" w:rsidP="00BE2223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BE2223">
        <w:rPr>
          <w:b/>
          <w:bCs/>
        </w:rPr>
        <w:t xml:space="preserve">Richtlijn bandjes en reflectieverslagen </w:t>
      </w:r>
      <w:proofErr w:type="spellStart"/>
      <w:r w:rsidRPr="00BE2223">
        <w:rPr>
          <w:b/>
          <w:bCs/>
        </w:rPr>
        <w:t>tbv</w:t>
      </w:r>
      <w:proofErr w:type="spellEnd"/>
      <w:r w:rsidRPr="00BE2223">
        <w:rPr>
          <w:b/>
          <w:bCs/>
        </w:rPr>
        <w:t xml:space="preserve"> toetsing competenties.</w:t>
      </w:r>
    </w:p>
    <w:p w14:paraId="1251927E" w14:textId="5E6D95A8" w:rsidR="00BE2223" w:rsidRDefault="00BE2223" w:rsidP="00BE2223">
      <w:pPr>
        <w:pStyle w:val="Geenafstand"/>
      </w:pPr>
    </w:p>
    <w:p w14:paraId="2D133C7A" w14:textId="5603E41E" w:rsidR="00BE2223" w:rsidRDefault="00BE2223" w:rsidP="00BE2223">
      <w:pPr>
        <w:pStyle w:val="Geenafstand"/>
      </w:pPr>
    </w:p>
    <w:p w14:paraId="6E533DE5" w14:textId="03C01ACD" w:rsidR="00BE2223" w:rsidRDefault="00BE2223" w:rsidP="00BE2223">
      <w:pPr>
        <w:pStyle w:val="Geenafstand"/>
      </w:pPr>
      <w:r>
        <w:t xml:space="preserve">Bij de aanvraag van de registratie MBT therapeut, MBT sociotherapeut, MBT </w:t>
      </w:r>
      <w:proofErr w:type="spellStart"/>
      <w:r>
        <w:t>vaktherapeut</w:t>
      </w:r>
      <w:proofErr w:type="spellEnd"/>
      <w:r>
        <w:t xml:space="preserve"> en MBT systeemtherapeut vindt er een toetsing op competenties plaats door een onafhankelijk supervisor. D</w:t>
      </w:r>
      <w:r w:rsidR="004855D4">
        <w:t>it</w:t>
      </w:r>
      <w:r>
        <w:t xml:space="preserve"> gebeurt op basis van door de supervisant aangeleverde bandjes en reflectieverslagen. De procedure voor het aanleveren hiervan is terug te vinden</w:t>
      </w:r>
      <w:r w:rsidR="001D4535">
        <w:t xml:space="preserve"> op de website van het Register</w:t>
      </w:r>
      <w:r>
        <w:t xml:space="preserve">. Hieronder volgt een omschrijving van wat aangeleverd dient te worden </w:t>
      </w:r>
      <w:proofErr w:type="spellStart"/>
      <w:r>
        <w:t>tbv</w:t>
      </w:r>
      <w:proofErr w:type="spellEnd"/>
      <w:r>
        <w:t xml:space="preserve"> de verschillende registraties.</w:t>
      </w:r>
      <w:r w:rsidR="00502484">
        <w:t xml:space="preserve"> Alle bandjes en reflectieverslagen dienen goedgekeurd te zijn door de eigen supervisor. </w:t>
      </w:r>
    </w:p>
    <w:p w14:paraId="75C868F2" w14:textId="511444F5" w:rsidR="00BE2223" w:rsidRDefault="00BE2223" w:rsidP="00BE2223">
      <w:pPr>
        <w:pStyle w:val="Geenafstand"/>
      </w:pPr>
    </w:p>
    <w:p w14:paraId="11A652DC" w14:textId="34C56BF5" w:rsidR="00BE2223" w:rsidRDefault="00BE2223" w:rsidP="00BE2223">
      <w:pPr>
        <w:pStyle w:val="Geenafstand"/>
      </w:pPr>
    </w:p>
    <w:p w14:paraId="43A0429D" w14:textId="77EE3B6B" w:rsidR="00484884" w:rsidRPr="00484884" w:rsidRDefault="00484884" w:rsidP="00BE2223">
      <w:pPr>
        <w:pStyle w:val="Geenafstand"/>
        <w:rPr>
          <w:b/>
          <w:bCs/>
        </w:rPr>
      </w:pPr>
      <w:r w:rsidRPr="00484884">
        <w:rPr>
          <w:b/>
          <w:bCs/>
        </w:rPr>
        <w:t>MBT sociotherapeut – criteria bandjes en reflectieverslagen</w:t>
      </w:r>
    </w:p>
    <w:p w14:paraId="5353F0D2" w14:textId="77777777" w:rsidR="00484884" w:rsidRDefault="00484884" w:rsidP="00BE2223">
      <w:pPr>
        <w:pStyle w:val="Geenafstand"/>
      </w:pPr>
    </w:p>
    <w:p w14:paraId="03C819A8" w14:textId="7E39C962" w:rsidR="00484884" w:rsidRDefault="00B67181" w:rsidP="00BE2223">
      <w:pPr>
        <w:pStyle w:val="Geenafstand"/>
      </w:pPr>
      <w:r>
        <w:t>In totaal 2 bandjes</w:t>
      </w:r>
      <w:r w:rsidR="00657226">
        <w:t>/fragmenten van elk ca 15 minuten met een bijbehorend reflectieverslag</w:t>
      </w:r>
      <w:r w:rsidR="00AB004E">
        <w:t xml:space="preserve">. Een uitgewerkt Signaleringsplan </w:t>
      </w:r>
      <w:r w:rsidR="0040023C">
        <w:t>met een bijbehorend reflectievers</w:t>
      </w:r>
      <w:r w:rsidR="00627602">
        <w:t>l</w:t>
      </w:r>
      <w:r w:rsidR="0040023C">
        <w:t xml:space="preserve">ag </w:t>
      </w:r>
      <w:r w:rsidR="00AB004E">
        <w:t>en een reflectieverslag</w:t>
      </w:r>
      <w:r w:rsidR="00124246">
        <w:t xml:space="preserve"> over de eigen sterke- en zwakke kanten als MBT sociotherapeut.</w:t>
      </w:r>
    </w:p>
    <w:p w14:paraId="0B273AC2" w14:textId="64AEAD89" w:rsidR="00B42CDD" w:rsidRDefault="00B42CDD" w:rsidP="00BE2223">
      <w:pPr>
        <w:pStyle w:val="Geenafstand"/>
      </w:pPr>
      <w:r>
        <w:t xml:space="preserve">Maak in </w:t>
      </w:r>
      <w:r w:rsidR="00426400">
        <w:t>de</w:t>
      </w:r>
      <w:r>
        <w:t xml:space="preserve"> reflectieverslag</w:t>
      </w:r>
      <w:r w:rsidR="00905D9B">
        <w:t xml:space="preserve">en </w:t>
      </w:r>
      <w:r>
        <w:t xml:space="preserve">expliciet </w:t>
      </w:r>
      <w:r w:rsidR="00905D9B">
        <w:t>gebruik van MBT-taal</w:t>
      </w:r>
      <w:r w:rsidR="00426400">
        <w:t xml:space="preserve"> en specificeer </w:t>
      </w:r>
      <w:r>
        <w:t xml:space="preserve">specifieke momenten in het fragment waar aan gerefereerd wordt in het reflectieverslag met een tijdsaanduiding. </w:t>
      </w:r>
      <w:r w:rsidR="00423121">
        <w:rPr>
          <w:rFonts w:cstheme="minorHAnsi"/>
        </w:rPr>
        <w:t xml:space="preserve">Eén reflectieverslag moet gaan over het vasthouden van de structuur in de sessie, het andere reflectieverslag moet gaan over hoe het </w:t>
      </w:r>
      <w:proofErr w:type="spellStart"/>
      <w:r w:rsidR="00423121">
        <w:rPr>
          <w:rFonts w:cstheme="minorHAnsi"/>
        </w:rPr>
        <w:t>mentaliserend</w:t>
      </w:r>
      <w:proofErr w:type="spellEnd"/>
      <w:r w:rsidR="00423121">
        <w:rPr>
          <w:rFonts w:cstheme="minorHAnsi"/>
        </w:rPr>
        <w:t xml:space="preserve"> proces werd bevorderd.</w:t>
      </w:r>
    </w:p>
    <w:p w14:paraId="2EDD3460" w14:textId="77777777" w:rsidR="007C132B" w:rsidRDefault="007C132B" w:rsidP="00BE2223">
      <w:pPr>
        <w:pStyle w:val="Geenafstand"/>
      </w:pPr>
    </w:p>
    <w:p w14:paraId="653AC755" w14:textId="19853F17" w:rsidR="007C132B" w:rsidRDefault="007C132B" w:rsidP="00BE2223">
      <w:pPr>
        <w:pStyle w:val="Geenafstand"/>
      </w:pPr>
      <w:r>
        <w:t>Bandje 1</w:t>
      </w:r>
      <w:r>
        <w:tab/>
        <w:t>Focus</w:t>
      </w:r>
      <w:r>
        <w:tab/>
        <w:t>: signaleringsplan en (zelf)destructief gedrag</w:t>
      </w:r>
    </w:p>
    <w:p w14:paraId="57847246" w14:textId="425A9325" w:rsidR="00392CBE" w:rsidRDefault="007C132B" w:rsidP="003C16CA">
      <w:pPr>
        <w:pStyle w:val="Geenafstand"/>
        <w:ind w:left="1410"/>
      </w:pPr>
      <w:r>
        <w:t>Verslag</w:t>
      </w:r>
      <w:r>
        <w:tab/>
        <w:t xml:space="preserve">: </w:t>
      </w:r>
      <w:r w:rsidR="00392CBE">
        <w:t xml:space="preserve">beschrijf hoe het focus wordt </w:t>
      </w:r>
      <w:r w:rsidR="0057220C">
        <w:t>vastgehouden</w:t>
      </w:r>
      <w:r w:rsidR="00392CBE">
        <w:t xml:space="preserve"> in de sessie </w:t>
      </w:r>
      <w:r w:rsidR="00B35EFB" w:rsidRPr="0098159A">
        <w:rPr>
          <w:i/>
          <w:iCs/>
        </w:rPr>
        <w:t>of</w:t>
      </w:r>
      <w:r w:rsidR="00392CBE">
        <w:t xml:space="preserve"> op welke wijze het mentaliseren bevorderd wordt rond </w:t>
      </w:r>
      <w:r w:rsidR="0057220C">
        <w:t>(zelf)</w:t>
      </w:r>
      <w:r w:rsidR="00392CBE">
        <w:t>destructief gedrag</w:t>
      </w:r>
      <w:r w:rsidR="003C16CA">
        <w:t xml:space="preserve"> (</w:t>
      </w:r>
      <w:proofErr w:type="spellStart"/>
      <w:r w:rsidR="003C16CA">
        <w:t>mn</w:t>
      </w:r>
      <w:proofErr w:type="spellEnd"/>
      <w:r w:rsidR="003C16CA">
        <w:t xml:space="preserve"> </w:t>
      </w:r>
      <w:r w:rsidR="0057220C">
        <w:t xml:space="preserve">interventies </w:t>
      </w:r>
      <w:r w:rsidR="003C16CA">
        <w:t>niveau 1-3 van het spectrum)</w:t>
      </w:r>
    </w:p>
    <w:p w14:paraId="1DDE2849" w14:textId="7ED2C90A" w:rsidR="00392CBE" w:rsidRDefault="00ED6277" w:rsidP="001C55ED">
      <w:pPr>
        <w:pStyle w:val="Geenafstand"/>
        <w:numPr>
          <w:ilvl w:val="0"/>
          <w:numId w:val="8"/>
        </w:numPr>
      </w:pPr>
      <w:r>
        <w:t>Wordt de structuur goed vastg</w:t>
      </w:r>
      <w:r w:rsidR="00644E0E">
        <w:t>e</w:t>
      </w:r>
      <w:r>
        <w:t>houden</w:t>
      </w:r>
    </w:p>
    <w:p w14:paraId="4C02DA94" w14:textId="35B978A4" w:rsidR="001C55ED" w:rsidRDefault="001C55ED" w:rsidP="001C55ED">
      <w:pPr>
        <w:pStyle w:val="Geenafstand"/>
        <w:numPr>
          <w:ilvl w:val="0"/>
          <w:numId w:val="8"/>
        </w:numPr>
      </w:pPr>
      <w:r>
        <w:t>Wordt er concreet een link met het signaleringsplan gemaakt</w:t>
      </w:r>
    </w:p>
    <w:p w14:paraId="264F1742" w14:textId="3336D8F9" w:rsidR="001C55ED" w:rsidRDefault="001C55ED" w:rsidP="001C55ED">
      <w:pPr>
        <w:pStyle w:val="Geenafstand"/>
        <w:numPr>
          <w:ilvl w:val="0"/>
          <w:numId w:val="8"/>
        </w:numPr>
      </w:pPr>
      <w:r>
        <w:t>Welke interventies hielpen om het mentaliseren te bevorderen</w:t>
      </w:r>
      <w:r w:rsidR="00214BA4">
        <w:t xml:space="preserve"> (beschrijf concreet de interventies die helpend waren</w:t>
      </w:r>
      <w:r w:rsidR="00FB29D6">
        <w:t>)</w:t>
      </w:r>
    </w:p>
    <w:p w14:paraId="4A208EC3" w14:textId="514E4785" w:rsidR="00FB29D6" w:rsidRDefault="00FB29D6" w:rsidP="001C55ED">
      <w:pPr>
        <w:pStyle w:val="Geenafstand"/>
        <w:numPr>
          <w:ilvl w:val="0"/>
          <w:numId w:val="8"/>
        </w:numPr>
      </w:pPr>
      <w:r>
        <w:t>Bedenk alternatieve interventies (en leg uit waarom je denkt dat dit beter passend zou kunnen zijn geweest)</w:t>
      </w:r>
    </w:p>
    <w:p w14:paraId="616745CF" w14:textId="0423B328" w:rsidR="00B67181" w:rsidRDefault="00D13C69" w:rsidP="00D13C69">
      <w:pPr>
        <w:pStyle w:val="Geenafstand"/>
        <w:ind w:left="1416"/>
      </w:pPr>
      <w:r>
        <w:t>Kader</w:t>
      </w:r>
      <w:r>
        <w:tab/>
        <w:t xml:space="preserve">: </w:t>
      </w:r>
      <w:r w:rsidR="00475659">
        <w:t>max 1</w:t>
      </w:r>
      <w:r>
        <w:t xml:space="preserve"> A4</w:t>
      </w:r>
    </w:p>
    <w:p w14:paraId="2D092398" w14:textId="77777777" w:rsidR="00D13C69" w:rsidRDefault="00D13C69" w:rsidP="00D13C69">
      <w:pPr>
        <w:pStyle w:val="Geenafstand"/>
      </w:pPr>
    </w:p>
    <w:p w14:paraId="722D4439" w14:textId="1252BB74" w:rsidR="00D13C69" w:rsidRDefault="00D13C69" w:rsidP="00D13C69">
      <w:pPr>
        <w:pStyle w:val="Geenafstand"/>
      </w:pPr>
      <w:r>
        <w:t>Bandje 2</w:t>
      </w:r>
      <w:r>
        <w:tab/>
      </w:r>
      <w:r w:rsidR="005146C7">
        <w:t>Focus</w:t>
      </w:r>
      <w:r w:rsidR="005146C7">
        <w:tab/>
        <w:t>: sociaal-maatschappelijk functioneren</w:t>
      </w:r>
    </w:p>
    <w:p w14:paraId="67175FDF" w14:textId="7C067D7E" w:rsidR="005146C7" w:rsidRDefault="005146C7" w:rsidP="007D60AD">
      <w:pPr>
        <w:pStyle w:val="Geenafstand"/>
        <w:ind w:left="1410"/>
      </w:pPr>
      <w:r>
        <w:t>Verslag</w:t>
      </w:r>
      <w:r>
        <w:tab/>
        <w:t xml:space="preserve">: beschrijf hoe het </w:t>
      </w:r>
      <w:r w:rsidR="005505BD">
        <w:t xml:space="preserve">focus wordt vastgehouden in de sessie </w:t>
      </w:r>
      <w:r w:rsidR="00B35EFB" w:rsidRPr="00640F38">
        <w:rPr>
          <w:i/>
          <w:iCs/>
        </w:rPr>
        <w:t>of</w:t>
      </w:r>
      <w:r w:rsidR="005505BD">
        <w:t xml:space="preserve"> </w:t>
      </w:r>
      <w:r w:rsidR="00FB283C">
        <w:t>op welke wijze het mentaliseren rond sociaal-maatschappelijke doelen wordt bevorderd (</w:t>
      </w:r>
      <w:proofErr w:type="spellStart"/>
      <w:r w:rsidR="00FB283C">
        <w:t>mn</w:t>
      </w:r>
      <w:proofErr w:type="spellEnd"/>
      <w:r w:rsidR="00FB283C">
        <w:t xml:space="preserve"> interventies van niveau 1-3 </w:t>
      </w:r>
      <w:proofErr w:type="spellStart"/>
      <w:r w:rsidR="00FB283C">
        <w:t>vh</w:t>
      </w:r>
      <w:proofErr w:type="spellEnd"/>
      <w:r w:rsidR="00FB283C">
        <w:t xml:space="preserve"> spectrum)</w:t>
      </w:r>
    </w:p>
    <w:p w14:paraId="456056EB" w14:textId="2CFBB856" w:rsidR="00D3598E" w:rsidRDefault="00433263" w:rsidP="00D3598E">
      <w:pPr>
        <w:pStyle w:val="Geenafstand"/>
        <w:numPr>
          <w:ilvl w:val="0"/>
          <w:numId w:val="9"/>
        </w:numPr>
      </w:pPr>
      <w:r>
        <w:t>Wordt de structuur goed vastgehouden</w:t>
      </w:r>
    </w:p>
    <w:p w14:paraId="1BCF1446" w14:textId="2910D567" w:rsidR="00D3598E" w:rsidRDefault="00D3598E" w:rsidP="00D3598E">
      <w:pPr>
        <w:pStyle w:val="Geenafstand"/>
        <w:numPr>
          <w:ilvl w:val="0"/>
          <w:numId w:val="9"/>
        </w:numPr>
      </w:pPr>
      <w:r>
        <w:t>Wordt er een link gemaakt met concrete sociaal-maatschappelijke doelen</w:t>
      </w:r>
      <w:r w:rsidR="007D60AD">
        <w:t xml:space="preserve"> uit het behandelplan</w:t>
      </w:r>
    </w:p>
    <w:p w14:paraId="61241AF4" w14:textId="6507A479" w:rsidR="007D60AD" w:rsidRDefault="007D60AD" w:rsidP="007D60AD">
      <w:pPr>
        <w:pStyle w:val="Geenafstand"/>
        <w:numPr>
          <w:ilvl w:val="0"/>
          <w:numId w:val="8"/>
        </w:numPr>
      </w:pPr>
      <w:r>
        <w:t>Welke interventies hielpen om het mentaliseren te bevorderen (beschrijf concreet de interventies die helpend waren)</w:t>
      </w:r>
    </w:p>
    <w:p w14:paraId="412ADD61" w14:textId="77777777" w:rsidR="007D60AD" w:rsidRDefault="007D60AD" w:rsidP="007D60AD">
      <w:pPr>
        <w:pStyle w:val="Geenafstand"/>
        <w:numPr>
          <w:ilvl w:val="0"/>
          <w:numId w:val="8"/>
        </w:numPr>
      </w:pPr>
      <w:r>
        <w:t>Bedenk alternatieve interventies (en leg uit waarom je denkt dat dit beter passend zou kunnen zijn geweest)</w:t>
      </w:r>
    </w:p>
    <w:p w14:paraId="247BAACE" w14:textId="0EE0157B" w:rsidR="007D60AD" w:rsidRDefault="007D60AD" w:rsidP="007D60AD">
      <w:pPr>
        <w:pStyle w:val="Geenafstand"/>
        <w:ind w:left="1416"/>
      </w:pPr>
      <w:r>
        <w:t>Kader</w:t>
      </w:r>
      <w:r>
        <w:tab/>
        <w:t xml:space="preserve">: </w:t>
      </w:r>
      <w:r w:rsidR="00475659">
        <w:t>max 1</w:t>
      </w:r>
      <w:r w:rsidR="00A801C2">
        <w:t xml:space="preserve"> </w:t>
      </w:r>
      <w:r>
        <w:t xml:space="preserve"> A4</w:t>
      </w:r>
    </w:p>
    <w:p w14:paraId="2CBDA5BD" w14:textId="77777777" w:rsidR="00D7046E" w:rsidRDefault="00D7046E" w:rsidP="000C1B7B">
      <w:pPr>
        <w:pStyle w:val="Geenafstand"/>
        <w:ind w:left="2124" w:hanging="2124"/>
      </w:pPr>
    </w:p>
    <w:p w14:paraId="48C7B950" w14:textId="451775F2" w:rsidR="00627602" w:rsidRDefault="00627602" w:rsidP="000C1B7B">
      <w:pPr>
        <w:pStyle w:val="Geenafstand"/>
        <w:ind w:left="2124" w:hanging="2124"/>
      </w:pPr>
      <w:r>
        <w:t>Signaleringsplan</w:t>
      </w:r>
      <w:r>
        <w:tab/>
        <w:t>Verslag</w:t>
      </w:r>
      <w:r w:rsidR="0056616E">
        <w:tab/>
      </w:r>
      <w:r>
        <w:t xml:space="preserve">: beschrijf </w:t>
      </w:r>
      <w:r w:rsidR="000C1B7B">
        <w:t>waar je tevreden over bent in het signaleringsplan en wat beter kan</w:t>
      </w:r>
    </w:p>
    <w:p w14:paraId="39392ADD" w14:textId="37F0318B" w:rsidR="007D60AD" w:rsidRDefault="00BD1BBF" w:rsidP="000C1B7B">
      <w:pPr>
        <w:pStyle w:val="Geenafstand"/>
        <w:numPr>
          <w:ilvl w:val="0"/>
          <w:numId w:val="10"/>
        </w:numPr>
      </w:pPr>
      <w:r>
        <w:t>Is het signaleringsplan gericht op mentale toestanden</w:t>
      </w:r>
    </w:p>
    <w:p w14:paraId="4275005E" w14:textId="19827436" w:rsidR="00BD1BBF" w:rsidRDefault="00673A6E" w:rsidP="000C1B7B">
      <w:pPr>
        <w:pStyle w:val="Geenafstand"/>
        <w:numPr>
          <w:ilvl w:val="0"/>
          <w:numId w:val="10"/>
        </w:numPr>
      </w:pPr>
      <w:r>
        <w:t xml:space="preserve">Is er een </w:t>
      </w:r>
      <w:r w:rsidR="00834937">
        <w:t xml:space="preserve">duidelijke fasering: </w:t>
      </w:r>
      <w:r w:rsidR="003D4CFF">
        <w:t>logische opbouw in fasen die helder onderscheiden worden</w:t>
      </w:r>
    </w:p>
    <w:p w14:paraId="5AC5343C" w14:textId="40EFDC03" w:rsidR="00673A6E" w:rsidRDefault="00673A6E" w:rsidP="000C1B7B">
      <w:pPr>
        <w:pStyle w:val="Geenafstand"/>
        <w:numPr>
          <w:ilvl w:val="0"/>
          <w:numId w:val="10"/>
        </w:numPr>
      </w:pPr>
      <w:r>
        <w:lastRenderedPageBreak/>
        <w:t>Bevat het signaleringsplan concrete acties</w:t>
      </w:r>
      <w:r w:rsidR="003D4CFF">
        <w:t xml:space="preserve"> passend bij de mentale toestanden</w:t>
      </w:r>
    </w:p>
    <w:p w14:paraId="5115CE8C" w14:textId="700B3CD1" w:rsidR="00D7046E" w:rsidRDefault="00D7046E" w:rsidP="00D7046E">
      <w:pPr>
        <w:pStyle w:val="Geenafstand"/>
        <w:ind w:left="2124"/>
      </w:pPr>
      <w:r>
        <w:t>Kader</w:t>
      </w:r>
      <w:r w:rsidR="0056616E">
        <w:tab/>
        <w:t xml:space="preserve">: </w:t>
      </w:r>
      <w:r w:rsidR="00475659">
        <w:t>max 1</w:t>
      </w:r>
      <w:r w:rsidR="0056616E">
        <w:t xml:space="preserve"> A4</w:t>
      </w:r>
    </w:p>
    <w:p w14:paraId="26A3AFF9" w14:textId="77777777" w:rsidR="003511FC" w:rsidRDefault="003511FC" w:rsidP="000708DB">
      <w:pPr>
        <w:pStyle w:val="Geenafstand"/>
      </w:pPr>
    </w:p>
    <w:p w14:paraId="0CD7D8EF" w14:textId="192E774E" w:rsidR="000708DB" w:rsidRDefault="000708DB" w:rsidP="000708DB">
      <w:pPr>
        <w:pStyle w:val="Geenafstand"/>
      </w:pPr>
      <w:r>
        <w:t>Reflectie</w:t>
      </w:r>
      <w:r>
        <w:tab/>
        <w:t>Focus: reflectie op de eigen sterke en zwakke kanten als MBT sociotherapeut</w:t>
      </w:r>
    </w:p>
    <w:p w14:paraId="4FA9F4F5" w14:textId="2064B87A" w:rsidR="000708DB" w:rsidRDefault="000708DB" w:rsidP="000708DB">
      <w:pPr>
        <w:pStyle w:val="Geenafstand"/>
      </w:pPr>
      <w:r>
        <w:tab/>
      </w:r>
      <w:r>
        <w:tab/>
        <w:t>Verslag: beschrijf in MBT taal je eigen competentieprofiel als MBT sociotherapeut</w:t>
      </w:r>
    </w:p>
    <w:p w14:paraId="46273452" w14:textId="79936A6E" w:rsidR="000708DB" w:rsidRDefault="000708DB" w:rsidP="000708DB">
      <w:pPr>
        <w:pStyle w:val="Geenafstand"/>
        <w:numPr>
          <w:ilvl w:val="0"/>
          <w:numId w:val="5"/>
        </w:numPr>
      </w:pPr>
      <w:r>
        <w:t xml:space="preserve">Wat zijn je sterke kanten als MBT </w:t>
      </w:r>
      <w:r w:rsidR="003511FC">
        <w:t>socio</w:t>
      </w:r>
      <w:r>
        <w:t>therapeut</w:t>
      </w:r>
    </w:p>
    <w:p w14:paraId="690EF50B" w14:textId="4F30AB75" w:rsidR="000708DB" w:rsidRDefault="000708DB" w:rsidP="000708DB">
      <w:pPr>
        <w:pStyle w:val="Geenafstand"/>
        <w:numPr>
          <w:ilvl w:val="0"/>
          <w:numId w:val="5"/>
        </w:numPr>
      </w:pPr>
      <w:r>
        <w:t xml:space="preserve">Wat zijn je valkuilen als MBT </w:t>
      </w:r>
      <w:r w:rsidR="003511FC">
        <w:t>socio</w:t>
      </w:r>
      <w:r>
        <w:t>therapeut</w:t>
      </w:r>
    </w:p>
    <w:p w14:paraId="7DDB9D3B" w14:textId="77777777" w:rsidR="000708DB" w:rsidRDefault="000708DB" w:rsidP="000708DB">
      <w:pPr>
        <w:pStyle w:val="Geenafstand"/>
        <w:ind w:left="1416"/>
      </w:pPr>
      <w:r>
        <w:t>Kader</w:t>
      </w:r>
      <w:r>
        <w:tab/>
        <w:t>: ca ½ A4</w:t>
      </w:r>
    </w:p>
    <w:p w14:paraId="317A51A8" w14:textId="77777777" w:rsidR="00B67181" w:rsidRDefault="00B67181" w:rsidP="00BE2223">
      <w:pPr>
        <w:pStyle w:val="Geenafstand"/>
      </w:pPr>
    </w:p>
    <w:p w14:paraId="576F1882" w14:textId="77777777" w:rsidR="00B67181" w:rsidRDefault="00B67181" w:rsidP="00B67181">
      <w:pPr>
        <w:jc w:val="both"/>
        <w:rPr>
          <w:rFonts w:cs="Arial"/>
          <w:szCs w:val="20"/>
        </w:rPr>
      </w:pPr>
    </w:p>
    <w:sectPr w:rsidR="00B67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7730"/>
    <w:multiLevelType w:val="hybridMultilevel"/>
    <w:tmpl w:val="9C7260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F538D"/>
    <w:multiLevelType w:val="hybridMultilevel"/>
    <w:tmpl w:val="0ED66D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A6E3E"/>
    <w:multiLevelType w:val="hybridMultilevel"/>
    <w:tmpl w:val="3F864AA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76B39"/>
    <w:multiLevelType w:val="multilevel"/>
    <w:tmpl w:val="887E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7A522A"/>
    <w:multiLevelType w:val="hybridMultilevel"/>
    <w:tmpl w:val="6666C54C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26917"/>
    <w:multiLevelType w:val="hybridMultilevel"/>
    <w:tmpl w:val="BF443A54"/>
    <w:lvl w:ilvl="0" w:tplc="B3D8F868">
      <w:start w:val="7"/>
      <w:numFmt w:val="bullet"/>
      <w:lvlText w:val="-"/>
      <w:lvlJc w:val="left"/>
      <w:pPr>
        <w:ind w:left="213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 w15:restartNumberingAfterBreak="0">
    <w:nsid w:val="37172091"/>
    <w:multiLevelType w:val="hybridMultilevel"/>
    <w:tmpl w:val="10E0B378"/>
    <w:lvl w:ilvl="0" w:tplc="B3D8F868">
      <w:start w:val="7"/>
      <w:numFmt w:val="bullet"/>
      <w:lvlText w:val="-"/>
      <w:lvlJc w:val="left"/>
      <w:pPr>
        <w:ind w:left="213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3AEE7BE5"/>
    <w:multiLevelType w:val="hybridMultilevel"/>
    <w:tmpl w:val="AB8C8E06"/>
    <w:lvl w:ilvl="0" w:tplc="B3D8F868">
      <w:start w:val="7"/>
      <w:numFmt w:val="bullet"/>
      <w:lvlText w:val="-"/>
      <w:lvlJc w:val="left"/>
      <w:pPr>
        <w:ind w:left="285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 w15:restartNumberingAfterBreak="0">
    <w:nsid w:val="432A767B"/>
    <w:multiLevelType w:val="hybridMultilevel"/>
    <w:tmpl w:val="8C0AFA3C"/>
    <w:lvl w:ilvl="0" w:tplc="B3D8F868">
      <w:start w:val="7"/>
      <w:numFmt w:val="bullet"/>
      <w:lvlText w:val="-"/>
      <w:lvlJc w:val="left"/>
      <w:pPr>
        <w:ind w:left="285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9" w15:restartNumberingAfterBreak="0">
    <w:nsid w:val="477063B0"/>
    <w:multiLevelType w:val="hybridMultilevel"/>
    <w:tmpl w:val="2AC67C88"/>
    <w:lvl w:ilvl="0" w:tplc="B3D8F868">
      <w:start w:val="7"/>
      <w:numFmt w:val="bullet"/>
      <w:lvlText w:val="-"/>
      <w:lvlJc w:val="left"/>
      <w:pPr>
        <w:ind w:left="213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48AE031C"/>
    <w:multiLevelType w:val="hybridMultilevel"/>
    <w:tmpl w:val="EDE02C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2751F"/>
    <w:multiLevelType w:val="hybridMultilevel"/>
    <w:tmpl w:val="092E8354"/>
    <w:lvl w:ilvl="0" w:tplc="B3D8F868">
      <w:start w:val="7"/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594D24F6"/>
    <w:multiLevelType w:val="hybridMultilevel"/>
    <w:tmpl w:val="3B0CAACE"/>
    <w:lvl w:ilvl="0" w:tplc="B3D8F868">
      <w:start w:val="7"/>
      <w:numFmt w:val="bullet"/>
      <w:lvlText w:val="-"/>
      <w:lvlJc w:val="left"/>
      <w:pPr>
        <w:ind w:left="213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 w15:restartNumberingAfterBreak="0">
    <w:nsid w:val="68722252"/>
    <w:multiLevelType w:val="hybridMultilevel"/>
    <w:tmpl w:val="45227D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7750899">
    <w:abstractNumId w:val="10"/>
  </w:num>
  <w:num w:numId="2" w16cid:durableId="1632907103">
    <w:abstractNumId w:val="0"/>
  </w:num>
  <w:num w:numId="3" w16cid:durableId="302080713">
    <w:abstractNumId w:val="8"/>
  </w:num>
  <w:num w:numId="4" w16cid:durableId="755396697">
    <w:abstractNumId w:val="11"/>
  </w:num>
  <w:num w:numId="5" w16cid:durableId="1024788943">
    <w:abstractNumId w:val="6"/>
  </w:num>
  <w:num w:numId="6" w16cid:durableId="1433479495">
    <w:abstractNumId w:val="13"/>
  </w:num>
  <w:num w:numId="7" w16cid:durableId="1146969983">
    <w:abstractNumId w:val="4"/>
  </w:num>
  <w:num w:numId="8" w16cid:durableId="1479227429">
    <w:abstractNumId w:val="5"/>
  </w:num>
  <w:num w:numId="9" w16cid:durableId="1258637549">
    <w:abstractNumId w:val="12"/>
  </w:num>
  <w:num w:numId="10" w16cid:durableId="148403103">
    <w:abstractNumId w:val="7"/>
  </w:num>
  <w:num w:numId="11" w16cid:durableId="886258354">
    <w:abstractNumId w:val="2"/>
  </w:num>
  <w:num w:numId="12" w16cid:durableId="894391077">
    <w:abstractNumId w:val="1"/>
  </w:num>
  <w:num w:numId="13" w16cid:durableId="382994924">
    <w:abstractNumId w:val="9"/>
  </w:num>
  <w:num w:numId="14" w16cid:durableId="1325472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23"/>
    <w:rsid w:val="00046512"/>
    <w:rsid w:val="0006244A"/>
    <w:rsid w:val="00063B97"/>
    <w:rsid w:val="000708DB"/>
    <w:rsid w:val="00082E56"/>
    <w:rsid w:val="000855C8"/>
    <w:rsid w:val="000B5918"/>
    <w:rsid w:val="000C1B7B"/>
    <w:rsid w:val="000C231E"/>
    <w:rsid w:val="000F1DB4"/>
    <w:rsid w:val="000F2150"/>
    <w:rsid w:val="00106A96"/>
    <w:rsid w:val="001214D7"/>
    <w:rsid w:val="00124246"/>
    <w:rsid w:val="0012555C"/>
    <w:rsid w:val="00142C99"/>
    <w:rsid w:val="00167E42"/>
    <w:rsid w:val="0019141B"/>
    <w:rsid w:val="001C0971"/>
    <w:rsid w:val="001C3C44"/>
    <w:rsid w:val="001C55ED"/>
    <w:rsid w:val="001D4535"/>
    <w:rsid w:val="001E68DC"/>
    <w:rsid w:val="00214BA4"/>
    <w:rsid w:val="00245B8D"/>
    <w:rsid w:val="002B2C99"/>
    <w:rsid w:val="002D481C"/>
    <w:rsid w:val="00325640"/>
    <w:rsid w:val="0033357B"/>
    <w:rsid w:val="0034665B"/>
    <w:rsid w:val="003511FC"/>
    <w:rsid w:val="00364DC2"/>
    <w:rsid w:val="00392CBE"/>
    <w:rsid w:val="003A3516"/>
    <w:rsid w:val="003C16CA"/>
    <w:rsid w:val="003D4CFF"/>
    <w:rsid w:val="003F318A"/>
    <w:rsid w:val="0040023C"/>
    <w:rsid w:val="00423121"/>
    <w:rsid w:val="00426400"/>
    <w:rsid w:val="00433263"/>
    <w:rsid w:val="00434DAD"/>
    <w:rsid w:val="004366E4"/>
    <w:rsid w:val="004751DF"/>
    <w:rsid w:val="00475659"/>
    <w:rsid w:val="00484884"/>
    <w:rsid w:val="004855D4"/>
    <w:rsid w:val="0049666D"/>
    <w:rsid w:val="00497FA1"/>
    <w:rsid w:val="004A2D3D"/>
    <w:rsid w:val="004A3B15"/>
    <w:rsid w:val="00502484"/>
    <w:rsid w:val="005146C7"/>
    <w:rsid w:val="00516A26"/>
    <w:rsid w:val="00545C42"/>
    <w:rsid w:val="005505BD"/>
    <w:rsid w:val="00552CE7"/>
    <w:rsid w:val="00556174"/>
    <w:rsid w:val="0056616E"/>
    <w:rsid w:val="0057220C"/>
    <w:rsid w:val="00576CF4"/>
    <w:rsid w:val="005A280A"/>
    <w:rsid w:val="005C41B9"/>
    <w:rsid w:val="005D559E"/>
    <w:rsid w:val="005E3F8A"/>
    <w:rsid w:val="00627602"/>
    <w:rsid w:val="00632AB1"/>
    <w:rsid w:val="00640F38"/>
    <w:rsid w:val="00644E0E"/>
    <w:rsid w:val="00646A4B"/>
    <w:rsid w:val="006530F5"/>
    <w:rsid w:val="00657226"/>
    <w:rsid w:val="006656FB"/>
    <w:rsid w:val="00673A6E"/>
    <w:rsid w:val="0068540A"/>
    <w:rsid w:val="006942C5"/>
    <w:rsid w:val="006B6FCC"/>
    <w:rsid w:val="006E030D"/>
    <w:rsid w:val="006E4EF3"/>
    <w:rsid w:val="007435B2"/>
    <w:rsid w:val="007C132B"/>
    <w:rsid w:val="007D00B5"/>
    <w:rsid w:val="007D60AD"/>
    <w:rsid w:val="007E6340"/>
    <w:rsid w:val="00817C97"/>
    <w:rsid w:val="008317B9"/>
    <w:rsid w:val="00832B1E"/>
    <w:rsid w:val="00834937"/>
    <w:rsid w:val="0084489B"/>
    <w:rsid w:val="00845336"/>
    <w:rsid w:val="00863167"/>
    <w:rsid w:val="00885498"/>
    <w:rsid w:val="008974C7"/>
    <w:rsid w:val="008A66E2"/>
    <w:rsid w:val="008C1C37"/>
    <w:rsid w:val="008E1377"/>
    <w:rsid w:val="008E4E74"/>
    <w:rsid w:val="00902296"/>
    <w:rsid w:val="00905D9B"/>
    <w:rsid w:val="00913CDD"/>
    <w:rsid w:val="00974CBA"/>
    <w:rsid w:val="0098159A"/>
    <w:rsid w:val="009A129B"/>
    <w:rsid w:val="009A7898"/>
    <w:rsid w:val="00A34B86"/>
    <w:rsid w:val="00A40412"/>
    <w:rsid w:val="00A801C2"/>
    <w:rsid w:val="00AA2D10"/>
    <w:rsid w:val="00AB004E"/>
    <w:rsid w:val="00AB095C"/>
    <w:rsid w:val="00AC12E2"/>
    <w:rsid w:val="00AC69BA"/>
    <w:rsid w:val="00AE2F92"/>
    <w:rsid w:val="00AE5D94"/>
    <w:rsid w:val="00AE7865"/>
    <w:rsid w:val="00AF34CC"/>
    <w:rsid w:val="00B25415"/>
    <w:rsid w:val="00B35EFB"/>
    <w:rsid w:val="00B42CDD"/>
    <w:rsid w:val="00B602C9"/>
    <w:rsid w:val="00B67181"/>
    <w:rsid w:val="00B716BC"/>
    <w:rsid w:val="00BB35C5"/>
    <w:rsid w:val="00BD1BBF"/>
    <w:rsid w:val="00BE153C"/>
    <w:rsid w:val="00BE2223"/>
    <w:rsid w:val="00BF57B0"/>
    <w:rsid w:val="00C02FB3"/>
    <w:rsid w:val="00C06949"/>
    <w:rsid w:val="00C13125"/>
    <w:rsid w:val="00C13D8E"/>
    <w:rsid w:val="00C61495"/>
    <w:rsid w:val="00C7065C"/>
    <w:rsid w:val="00C830CD"/>
    <w:rsid w:val="00C9481E"/>
    <w:rsid w:val="00CA71D4"/>
    <w:rsid w:val="00CB1A86"/>
    <w:rsid w:val="00CB4E6D"/>
    <w:rsid w:val="00CE0F54"/>
    <w:rsid w:val="00D013FF"/>
    <w:rsid w:val="00D123C7"/>
    <w:rsid w:val="00D13C69"/>
    <w:rsid w:val="00D3598E"/>
    <w:rsid w:val="00D52058"/>
    <w:rsid w:val="00D564B5"/>
    <w:rsid w:val="00D6326A"/>
    <w:rsid w:val="00D7046E"/>
    <w:rsid w:val="00D77BE1"/>
    <w:rsid w:val="00D82E79"/>
    <w:rsid w:val="00D96A8D"/>
    <w:rsid w:val="00DE41A9"/>
    <w:rsid w:val="00E155D5"/>
    <w:rsid w:val="00E56727"/>
    <w:rsid w:val="00E742AD"/>
    <w:rsid w:val="00EA19B0"/>
    <w:rsid w:val="00EB6B3B"/>
    <w:rsid w:val="00ED6277"/>
    <w:rsid w:val="00EE40CB"/>
    <w:rsid w:val="00F93325"/>
    <w:rsid w:val="00FA1A64"/>
    <w:rsid w:val="00FB283C"/>
    <w:rsid w:val="00FB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EA59D"/>
  <w15:chartTrackingRefBased/>
  <w15:docId w15:val="{B9E95861-F87D-4DBE-8C24-3606CFD6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46512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E2223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BE222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2223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222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222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2223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B67181"/>
    <w:pPr>
      <w:ind w:left="720"/>
      <w:contextualSpacing/>
    </w:pPr>
  </w:style>
  <w:style w:type="paragraph" w:styleId="Revisie">
    <w:name w:val="Revision"/>
    <w:hidden/>
    <w:uiPriority w:val="99"/>
    <w:semiHidden/>
    <w:rsid w:val="00CB1A86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bae0f9-9856-4b56-9201-3a3bdb49beb7">
      <Terms xmlns="http://schemas.microsoft.com/office/infopath/2007/PartnerControls"/>
    </lcf76f155ced4ddcb4097134ff3c332f>
    <TaxCatchAll xmlns="bbcdff5c-46fe-4eec-942c-7bb65b0488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59910CB347AF43B7755EF2BE57D5AA" ma:contentTypeVersion="15" ma:contentTypeDescription="Een nieuw document maken." ma:contentTypeScope="" ma:versionID="41ba59415c42a6dd32b18a906e367a64">
  <xsd:schema xmlns:xsd="http://www.w3.org/2001/XMLSchema" xmlns:xs="http://www.w3.org/2001/XMLSchema" xmlns:p="http://schemas.microsoft.com/office/2006/metadata/properties" xmlns:ns2="bbcdff5c-46fe-4eec-942c-7bb65b0488b7" xmlns:ns3="4abae0f9-9856-4b56-9201-3a3bdb49beb7" targetNamespace="http://schemas.microsoft.com/office/2006/metadata/properties" ma:root="true" ma:fieldsID="ed6f1f874c5bebe23c6060d4fefee3fd" ns2:_="" ns3:_="">
    <xsd:import namespace="bbcdff5c-46fe-4eec-942c-7bb65b0488b7"/>
    <xsd:import namespace="4abae0f9-9856-4b56-9201-3a3bdb49be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dff5c-46fe-4eec-942c-7bb65b0488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8f7c9bf-b356-4e4b-97be-c5576a121892}" ma:internalName="TaxCatchAll" ma:showField="CatchAllData" ma:web="bbcdff5c-46fe-4eec-942c-7bb65b0488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e0f9-9856-4b56-9201-3a3bdb49be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27d6cbfc-52ca-4d96-b07c-79151403bb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5FD5BD-49CA-425D-8FE2-788016E97493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9c1fd2eb-6331-40fd-acb3-e15e9878bb63"/>
    <ds:schemaRef ds:uri="http://purl.org/dc/terms/"/>
    <ds:schemaRef ds:uri="http://schemas.microsoft.com/office/infopath/2007/PartnerControls"/>
    <ds:schemaRef ds:uri="8ef214a9-b18d-43b1-be35-826a6b7f2b8b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33698B1-B511-4C60-936D-EAEC5BBC2E41}"/>
</file>

<file path=customXml/itemProps3.xml><?xml version="1.0" encoding="utf-8"?>
<ds:datastoreItem xmlns:ds="http://schemas.openxmlformats.org/officeDocument/2006/customXml" ds:itemID="{8AB5462F-9AE5-4C51-A8ED-2365FB7D02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502E83-07A8-461B-87C0-F8488FD613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Lidewij Gerits</dc:creator>
  <cp:keywords/>
  <dc:description/>
  <cp:lastModifiedBy>Lidewij Gerits</cp:lastModifiedBy>
  <cp:revision>4</cp:revision>
  <dcterms:created xsi:type="dcterms:W3CDTF">2022-05-25T13:11:00Z</dcterms:created>
  <dcterms:modified xsi:type="dcterms:W3CDTF">2022-05-25T13:13:00Z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0x010100909E7AD33F6D8E4199397B78A7CE95E9</vt:lpwstr>
  </property>
</Properties>
</file>